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1E0A4C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1E0A4C">
        <w:rPr>
          <w:b/>
          <w:color w:val="000000"/>
        </w:rPr>
        <w:t>п</w:t>
      </w:r>
      <w:r w:rsidR="004F270A" w:rsidRPr="001E0A4C">
        <w:rPr>
          <w:b/>
          <w:color w:val="000000"/>
        </w:rPr>
        <w:t>осад</w:t>
      </w:r>
      <w:r w:rsidRPr="001E0A4C">
        <w:rPr>
          <w:b/>
          <w:color w:val="000000"/>
        </w:rPr>
        <w:t xml:space="preserve">а </w:t>
      </w:r>
      <w:r w:rsidR="004F270A" w:rsidRPr="001E0A4C">
        <w:rPr>
          <w:b/>
          <w:color w:val="000000"/>
        </w:rPr>
        <w:t xml:space="preserve">державної служби категорії </w:t>
      </w:r>
      <w:r w:rsidR="004F270A" w:rsidRPr="001E0A4C">
        <w:rPr>
          <w:b/>
        </w:rPr>
        <w:t>«</w:t>
      </w:r>
      <w:r w:rsidR="001E0A4C" w:rsidRPr="001E0A4C">
        <w:rPr>
          <w:b/>
          <w:color w:val="000000"/>
        </w:rPr>
        <w:t>В</w:t>
      </w:r>
      <w:r w:rsidR="004F270A" w:rsidRPr="001E0A4C">
        <w:rPr>
          <w:b/>
        </w:rPr>
        <w:t xml:space="preserve">» </w:t>
      </w:r>
      <w:r w:rsidR="004F270A" w:rsidRPr="001E0A4C">
        <w:rPr>
          <w:b/>
          <w:color w:val="000000"/>
          <w:shd w:val="clear" w:color="auto" w:fill="FFFFFF"/>
        </w:rPr>
        <w:t>–</w:t>
      </w:r>
      <w:r w:rsidR="001E0A4C" w:rsidRPr="001E0A4C">
        <w:rPr>
          <w:b/>
        </w:rPr>
        <w:t xml:space="preserve"> головного спеціаліста сектору з питань інформаційних технологій та технічного захисту</w:t>
      </w:r>
      <w:r w:rsidR="001E0A4C" w:rsidRPr="001E0A4C">
        <w:rPr>
          <w:b/>
          <w:color w:val="000000"/>
          <w:shd w:val="clear" w:color="auto" w:fill="FFFFFF"/>
        </w:rPr>
        <w:t xml:space="preserve"> </w:t>
      </w:r>
      <w:r w:rsidR="004F270A" w:rsidRPr="001E0A4C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757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Встановлює комп’ютерну техніку, оргтехніку, комплекси технічної фіксації судового процесу, забезпечує їх обслуговування та безперебійне функціонування.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Створює обліковий запис користувача для забезпечення доступу працівників відповідно до їх функціональних обов’язків до внутрішніх інформаційних ресурсів.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Здійснює адміністрування автоматизованих робочих місць суддів та працівників апарату суду; надає консультативну допомогу з питань роботи та використання комп’ютерного обладнання і програмного забезпечення, навчає користувачів працювати з програмним забезпеченням та комп’ютерним обладнанням.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Здійснює адміністрування інформаційних баз документообігу суду, налаштування, корегування, розподіл прав користувачам автоматизованої системи документообігу суду згідно посадових обов’язків та відповідного розпорядчого акта керівника апарату суду.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мережевого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працездатності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мережевого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контролеру домену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серверів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A325B2">
              <w:rPr>
                <w:sz w:val="24"/>
                <w:szCs w:val="24"/>
                <w:lang w:val="ru-RU"/>
              </w:rPr>
              <w:t xml:space="preserve">Проводить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інсталяції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оргтехніки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наявності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баз на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робочих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станціях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користувачі</w:t>
            </w:r>
            <w:proofErr w:type="gramStart"/>
            <w:r w:rsidRPr="00A325B2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25B2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A325B2">
              <w:rPr>
                <w:sz w:val="24"/>
                <w:szCs w:val="24"/>
                <w:lang w:val="ru-RU"/>
              </w:rPr>
              <w:t xml:space="preserve"> серверах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 xml:space="preserve">Забезпечує </w:t>
            </w:r>
            <w:r w:rsidRPr="00A325B2">
              <w:rPr>
                <w:sz w:val="24"/>
                <w:szCs w:val="24"/>
                <w:shd w:val="clear" w:color="auto" w:fill="FFFFFF"/>
                <w:lang w:val="uk-UA"/>
              </w:rPr>
              <w:t>своєчасне виготовлення, поновлення  кваліфікованих електронних підписів працівників суду та забезпечує технічну підтримку їх використання працівниками суду в інформаційно-телекомунікаційних системах суду.</w:t>
            </w:r>
          </w:p>
          <w:p w:rsidR="00E00CDD" w:rsidRPr="00E00CDD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A325B2">
              <w:rPr>
                <w:sz w:val="24"/>
                <w:szCs w:val="24"/>
                <w:lang w:val="uk-UA"/>
              </w:rPr>
              <w:t>Виконує інші доручення керівника апарату суду, завідувача Сектору з питань, що стосуються роботи Сектору.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8B56BA">
              <w:t>7030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lastRenderedPageBreak/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2C43FE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нижче </w:t>
            </w:r>
            <w:r w:rsidR="000F52DE">
              <w:t xml:space="preserve">молодшого бакалавра або </w:t>
            </w:r>
            <w:r w:rsidRPr="004767C1">
              <w:rPr>
                <w:color w:val="000000"/>
              </w:rPr>
              <w:t xml:space="preserve">бакалавра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52DE"/>
    <w:rsid w:val="000F7611"/>
    <w:rsid w:val="00120843"/>
    <w:rsid w:val="001306C2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1E0A4C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C43FE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29D6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94B1C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B97"/>
    <w:rsid w:val="008A081B"/>
    <w:rsid w:val="008B06EB"/>
    <w:rsid w:val="008B56BA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A490C"/>
    <w:rsid w:val="00ED2A96"/>
    <w:rsid w:val="00ED2F2C"/>
    <w:rsid w:val="00EE415E"/>
    <w:rsid w:val="00EE6CEB"/>
    <w:rsid w:val="00F04627"/>
    <w:rsid w:val="00F115BC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59</cp:revision>
  <cp:lastPrinted>2022-02-23T09:37:00Z</cp:lastPrinted>
  <dcterms:created xsi:type="dcterms:W3CDTF">2021-11-17T06:13:00Z</dcterms:created>
  <dcterms:modified xsi:type="dcterms:W3CDTF">2023-02-09T08:43:00Z</dcterms:modified>
</cp:coreProperties>
</file>